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76D59">
      <w:pPr>
        <w:pStyle w:val="Title"/>
      </w:pPr>
      <w:sdt>
        <w:sdtPr>
          <w:alias w:val="Title:"/>
          <w:tag w:val="Title:"/>
          <w:id w:val="726351117"/>
          <w:placeholder>
            <w:docPart w:val="F8028019991846A28764DA5C88BD415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61D5C">
            <w:t>Reflective Writing</w:t>
          </w:r>
        </w:sdtContent>
      </w:sdt>
    </w:p>
    <w:p w:rsidR="00B823AA" w:rsidRDefault="00361D5C" w:rsidP="00B823AA">
      <w:pPr>
        <w:pStyle w:val="Title2"/>
      </w:pPr>
      <w:r>
        <w:t>Name</w:t>
      </w:r>
    </w:p>
    <w:p w:rsidR="00E81978" w:rsidRDefault="00361D5C" w:rsidP="00B823AA">
      <w:pPr>
        <w:pStyle w:val="Title2"/>
      </w:pPr>
      <w:r>
        <w:t xml:space="preserve"> </w:t>
      </w:r>
    </w:p>
    <w:p w:rsidR="00E81978" w:rsidRDefault="00361D5C">
      <w:pPr>
        <w:pStyle w:val="Title"/>
      </w:pPr>
      <w:r>
        <w:t xml:space="preserve"> </w:t>
      </w:r>
    </w:p>
    <w:p w:rsidR="00E81978" w:rsidRDefault="00361D5C" w:rsidP="00B823AA">
      <w:pPr>
        <w:pStyle w:val="Title2"/>
      </w:pPr>
      <w:r>
        <w:t xml:space="preserve"> </w:t>
      </w:r>
    </w:p>
    <w:sdt>
      <w:sdtPr>
        <w:alias w:val="Abstract:"/>
        <w:tag w:val="Abstract:"/>
        <w:id w:val="202146031"/>
        <w:placeholder>
          <w:docPart w:val="A78BF8BD7F81444EB0E82EAEAC261605"/>
        </w:placeholder>
        <w:temporary/>
        <w:showingPlcHdr/>
        <w15:appearance w15:val="hidden"/>
      </w:sdtPr>
      <w:sdtEndPr/>
      <w:sdtContent>
        <w:p w:rsidR="00E81978" w:rsidRDefault="005D3A03">
          <w:pPr>
            <w:pStyle w:val="SectionTitle"/>
          </w:pPr>
          <w:r>
            <w:t>Abstract</w:t>
          </w:r>
        </w:p>
      </w:sdtContent>
    </w:sdt>
    <w:p w:rsidR="00E81978" w:rsidRDefault="00361D5C">
      <w:pPr>
        <w:pStyle w:val="NoSpacing"/>
      </w:pPr>
      <w:r>
        <w:t xml:space="preserve">This reflective essay is a learning process as a registered nurse, which focuses on reflecting how I am able to learn Person-centered care, Clinical reasoning and RLT Model. The whole process is written through the use of Gibbs Reflective Cycle which allows to put various aspects into writing which I might have ignored without it. </w:t>
      </w:r>
    </w:p>
    <w:p w:rsidR="00E81978" w:rsidRDefault="00776D59">
      <w:pPr>
        <w:pStyle w:val="SectionTitle"/>
      </w:pPr>
      <w:sdt>
        <w:sdtPr>
          <w:alias w:val="Section title:"/>
          <w:tag w:val="Section title:"/>
          <w:id w:val="984196707"/>
          <w:placeholder>
            <w:docPart w:val="7FFC37B2F6C144C4A310A7D66C378A2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61D5C">
            <w:t>Reflective Writing</w:t>
          </w:r>
        </w:sdtContent>
      </w:sdt>
    </w:p>
    <w:p w:rsidR="00E81978" w:rsidRDefault="00361D5C" w:rsidP="00361D5C">
      <w:pPr>
        <w:rPr>
          <w:rFonts w:ascii="Times New Roman" w:eastAsiaTheme="minorHAnsi" w:hAnsi="Times New Roman" w:cs="Times New Roman"/>
          <w:kern w:val="0"/>
          <w:szCs w:val="22"/>
          <w:lang w:val="en-AU" w:eastAsia="en-US"/>
        </w:rPr>
      </w:pPr>
      <w:r w:rsidRPr="00361D5C">
        <w:rPr>
          <w:rFonts w:ascii="Times New Roman" w:eastAsiaTheme="minorHAnsi" w:hAnsi="Times New Roman" w:cs="Times New Roman"/>
          <w:kern w:val="0"/>
          <w:szCs w:val="22"/>
          <w:lang w:val="en-AU" w:eastAsia="en-US"/>
        </w:rPr>
        <w:t>Healthcare providers encourage people to choose and promote health care for themselves by collective efforts of themselves and health care professionals. This modern day approach focusing on people’s health by applying the Person Centred Care (PCC) shifts and increases the responsibilities of the healthcare providers, including the nurses, who need to adapt a more professional and skilled approach to work in partnership with the people (</w:t>
      </w:r>
      <w:proofErr w:type="spellStart"/>
      <w:r w:rsidRPr="00361D5C">
        <w:rPr>
          <w:rFonts w:ascii="Times New Roman" w:eastAsiaTheme="minorHAnsi" w:hAnsi="Times New Roman" w:cs="Times New Roman"/>
          <w:kern w:val="0"/>
          <w:szCs w:val="22"/>
          <w:lang w:val="en-AU" w:eastAsia="en-US"/>
        </w:rPr>
        <w:t>Tashiro</w:t>
      </w:r>
      <w:proofErr w:type="spellEnd"/>
      <w:r w:rsidRPr="00361D5C">
        <w:rPr>
          <w:rFonts w:ascii="Times New Roman" w:eastAsiaTheme="minorHAnsi" w:hAnsi="Times New Roman" w:cs="Times New Roman"/>
          <w:kern w:val="0"/>
          <w:szCs w:val="22"/>
          <w:lang w:val="en-AU" w:eastAsia="en-US"/>
        </w:rPr>
        <w:t xml:space="preserve"> et al., 2013). In this reflective account, I aim to analyse my experiences</w:t>
      </w:r>
      <w:r w:rsidR="00174D50">
        <w:rPr>
          <w:rFonts w:ascii="Times New Roman" w:eastAsiaTheme="minorHAnsi" w:hAnsi="Times New Roman" w:cs="Times New Roman"/>
          <w:kern w:val="0"/>
          <w:szCs w:val="22"/>
          <w:lang w:val="en-AU" w:eastAsia="en-US"/>
        </w:rPr>
        <w:t xml:space="preserve"> by </w:t>
      </w:r>
      <w:r w:rsidRPr="00361D5C">
        <w:rPr>
          <w:rFonts w:ascii="Times New Roman" w:eastAsiaTheme="minorHAnsi" w:hAnsi="Times New Roman" w:cs="Times New Roman"/>
          <w:kern w:val="0"/>
          <w:szCs w:val="22"/>
          <w:lang w:val="en-AU" w:eastAsia="en-US"/>
        </w:rPr>
        <w:t>using Gibbs Reflective Cycle as the chosen framework as this will help me to grow and develop continuous learning as a Registered Nurse, as at times my own ideas and ideas may challenge my ability to practice PCC in particular scenarios. In this semester, I attended tutorial classes, lectures and follow ups to gain understanding of Person Centred Care, its importance and role in patient care scenarios, and I also learned about how The Roper Logan Tierney Model assists as a guide to the chosen case studies through the weeks of tutorials covering the biological, psychological, sociocultural, politico-economic and environmental aspects. It assists in formulating a care plan for conducting patient assessments through assessment, diagnosis, planning, intervention and evaluation (Williams, 2015).</w:t>
      </w:r>
    </w:p>
    <w:p w:rsidR="00361D5C" w:rsidRDefault="00361D5C" w:rsidP="00361D5C">
      <w:r>
        <w:rPr>
          <w:rFonts w:ascii="Times New Roman" w:hAnsi="Times New Roman" w:cs="Times New Roman"/>
        </w:rPr>
        <w:t>The Gibbs Reflective Cycle will help me in link the theory with practice through this case, evaluate effectiveness of how we approached the case and allow me to develop new ideas. This model has 6 stages: Description, Feelings, Evaluation, Analysis, Conclusions and Action Plan.</w:t>
      </w:r>
    </w:p>
    <w:p w:rsidR="00E81978" w:rsidRPr="00C31D30" w:rsidRDefault="00361D5C" w:rsidP="00C31D30">
      <w:pPr>
        <w:pStyle w:val="Heading2"/>
      </w:pPr>
      <w:r w:rsidRPr="00361D5C">
        <w:rPr>
          <w:rFonts w:ascii="Times New Roman" w:eastAsiaTheme="minorHAnsi" w:hAnsi="Times New Roman" w:cs="Times New Roman"/>
          <w:kern w:val="0"/>
          <w:szCs w:val="22"/>
          <w:lang w:val="en-AU" w:eastAsia="en-US"/>
        </w:rPr>
        <w:t>Description</w:t>
      </w:r>
    </w:p>
    <w:p w:rsidR="00E81978" w:rsidRPr="00361D5C" w:rsidRDefault="00361D5C" w:rsidP="00361D5C">
      <w:pPr>
        <w:rPr>
          <w:rFonts w:ascii="Times New Roman" w:hAnsi="Times New Roman" w:cs="Times New Roman"/>
        </w:rPr>
      </w:pPr>
      <w:r>
        <w:rPr>
          <w:rFonts w:ascii="Times New Roman" w:hAnsi="Times New Roman" w:cs="Times New Roman"/>
        </w:rPr>
        <w:t>One of the case study which developed my concept of PCC, Clinical Reasoning Cycle (CRC) and RLT Model was on Jim, which we discu</w:t>
      </w:r>
      <w:r w:rsidR="009622ED">
        <w:rPr>
          <w:rFonts w:ascii="Times New Roman" w:hAnsi="Times New Roman" w:cs="Times New Roman"/>
        </w:rPr>
        <w:t>ssed in the class during week 9</w:t>
      </w:r>
      <w:r>
        <w:rPr>
          <w:rFonts w:ascii="Times New Roman" w:hAnsi="Times New Roman" w:cs="Times New Roman"/>
        </w:rPr>
        <w:t xml:space="preserve">. I remember </w:t>
      </w:r>
      <w:r>
        <w:rPr>
          <w:rFonts w:ascii="Times New Roman" w:hAnsi="Times New Roman" w:cs="Times New Roman"/>
        </w:rPr>
        <w:lastRenderedPageBreak/>
        <w:t xml:space="preserve">that out professor provided worksheets which aided in understanding the biological and psychological aspects of Jim’s case. </w:t>
      </w:r>
      <w:r w:rsidR="009622ED">
        <w:rPr>
          <w:rFonts w:ascii="Times New Roman" w:hAnsi="Times New Roman" w:cs="Times New Roman"/>
        </w:rPr>
        <w:t xml:space="preserve">I attended the classes, read the </w:t>
      </w:r>
      <w:r>
        <w:rPr>
          <w:rFonts w:ascii="Times New Roman" w:hAnsi="Times New Roman" w:cs="Times New Roman"/>
        </w:rPr>
        <w:t>lecture slides and readings. It developed my understanding of the factors that affected Jim’s activities of daily living. Being poor, he had limited access to medical services which could lead to poor health outcomes while also living in an unsafe environment. The atmosphere and the household environment affected his activities of daily living. Jim does not understand the instructions from the staff because he is partially deaf. He lives in a remote are</w:t>
      </w:r>
      <w:r w:rsidR="009622ED">
        <w:rPr>
          <w:rFonts w:ascii="Times New Roman" w:hAnsi="Times New Roman" w:cs="Times New Roman"/>
        </w:rPr>
        <w:t>a</w:t>
      </w:r>
      <w:r>
        <w:rPr>
          <w:rFonts w:ascii="Times New Roman" w:hAnsi="Times New Roman" w:cs="Times New Roman"/>
        </w:rPr>
        <w:t xml:space="preserve"> </w:t>
      </w:r>
      <w:r w:rsidR="009622ED">
        <w:rPr>
          <w:rFonts w:ascii="Times New Roman" w:hAnsi="Times New Roman" w:cs="Times New Roman"/>
        </w:rPr>
        <w:t>as</w:t>
      </w:r>
      <w:r>
        <w:rPr>
          <w:rFonts w:ascii="Times New Roman" w:hAnsi="Times New Roman" w:cs="Times New Roman"/>
        </w:rPr>
        <w:t xml:space="preserve"> a farmer and uses heavy machinery without any protection. He does not have basic necessities, like power, water and sewerage. It means he is open to environmental harm, injury through machinery, sun damage and has hearing problem. The CRC and RLT model help in understanding these factors related to Jim while it was for me to handle his case. The way I could decipher the information required from Jim’s case through listing and processing information, then identifying the issues and take action on them followed by evaluation of those actions.  </w:t>
      </w:r>
    </w:p>
    <w:p w:rsidR="00355DCA" w:rsidRPr="00361D5C" w:rsidRDefault="00361D5C" w:rsidP="00361D5C">
      <w:pPr>
        <w:pStyle w:val="Heading2"/>
        <w:rPr>
          <w:rFonts w:ascii="Times New Roman" w:eastAsiaTheme="minorHAnsi" w:hAnsi="Times New Roman" w:cs="Times New Roman"/>
          <w:kern w:val="0"/>
          <w:szCs w:val="22"/>
          <w:lang w:val="en-AU" w:eastAsia="en-US"/>
        </w:rPr>
      </w:pPr>
      <w:r w:rsidRPr="00361D5C">
        <w:rPr>
          <w:rFonts w:ascii="Times New Roman" w:eastAsiaTheme="minorHAnsi" w:hAnsi="Times New Roman" w:cs="Times New Roman"/>
          <w:kern w:val="0"/>
          <w:szCs w:val="22"/>
          <w:lang w:val="en-AU" w:eastAsia="en-US"/>
        </w:rPr>
        <w:t>Feelings</w:t>
      </w:r>
    </w:p>
    <w:p w:rsidR="00355DCA" w:rsidRPr="00361D5C" w:rsidRDefault="00361D5C" w:rsidP="00361D5C">
      <w:pPr>
        <w:rPr>
          <w:b/>
          <w:bCs/>
        </w:rPr>
      </w:pPr>
      <w:r w:rsidRPr="00361D5C">
        <w:rPr>
          <w:rFonts w:ascii="Times New Roman" w:eastAsiaTheme="minorHAnsi" w:hAnsi="Times New Roman" w:cs="Times New Roman"/>
          <w:kern w:val="0"/>
          <w:szCs w:val="22"/>
          <w:lang w:val="en-AU" w:eastAsia="en-US"/>
        </w:rPr>
        <w:t>I felt that during the learning process of CRC, PCC and RLT model, my concepts became clearer and it was easier for me to extract information from cases that would assist me in making an action plan to treat a patient. It was surprising for me to learn how these theories play a vital role in building actions of the n</w:t>
      </w:r>
      <w:r w:rsidR="001A6BFE">
        <w:rPr>
          <w:rFonts w:ascii="Times New Roman" w:eastAsiaTheme="minorHAnsi" w:hAnsi="Times New Roman" w:cs="Times New Roman"/>
          <w:kern w:val="0"/>
          <w:szCs w:val="22"/>
          <w:lang w:val="en-AU" w:eastAsia="en-US"/>
        </w:rPr>
        <w:t>urses in promoting health of</w:t>
      </w:r>
      <w:r w:rsidRPr="00361D5C">
        <w:rPr>
          <w:rFonts w:ascii="Times New Roman" w:eastAsiaTheme="minorHAnsi" w:hAnsi="Times New Roman" w:cs="Times New Roman"/>
          <w:kern w:val="0"/>
          <w:szCs w:val="22"/>
          <w:lang w:val="en-AU" w:eastAsia="en-US"/>
        </w:rPr>
        <w:t xml:space="preserve"> patients. My concept of nursing was limited to cleaning, dressing, prescriptions, physical injuries and routine check-ups. However, I now feel confident after learning these c</w:t>
      </w:r>
      <w:r w:rsidR="005E78E5">
        <w:rPr>
          <w:rFonts w:ascii="Times New Roman" w:eastAsiaTheme="minorHAnsi" w:hAnsi="Times New Roman" w:cs="Times New Roman"/>
          <w:kern w:val="0"/>
          <w:szCs w:val="22"/>
          <w:lang w:val="en-AU" w:eastAsia="en-US"/>
        </w:rPr>
        <w:t>oncepts for treating patients and</w:t>
      </w:r>
      <w:r w:rsidRPr="00361D5C">
        <w:rPr>
          <w:rFonts w:ascii="Times New Roman" w:eastAsiaTheme="minorHAnsi" w:hAnsi="Times New Roman" w:cs="Times New Roman"/>
          <w:kern w:val="0"/>
          <w:szCs w:val="22"/>
          <w:lang w:val="en-AU" w:eastAsia="en-US"/>
        </w:rPr>
        <w:t xml:space="preserve"> my skill</w:t>
      </w:r>
      <w:r w:rsidR="001A6BFE">
        <w:rPr>
          <w:rFonts w:ascii="Times New Roman" w:eastAsiaTheme="minorHAnsi" w:hAnsi="Times New Roman" w:cs="Times New Roman"/>
          <w:kern w:val="0"/>
          <w:szCs w:val="22"/>
          <w:lang w:val="en-AU" w:eastAsia="en-US"/>
        </w:rPr>
        <w:t xml:space="preserve">s and </w:t>
      </w:r>
      <w:r w:rsidRPr="00361D5C">
        <w:rPr>
          <w:rFonts w:ascii="Times New Roman" w:eastAsiaTheme="minorHAnsi" w:hAnsi="Times New Roman" w:cs="Times New Roman"/>
          <w:kern w:val="0"/>
          <w:szCs w:val="22"/>
          <w:lang w:val="en-AU" w:eastAsia="en-US"/>
        </w:rPr>
        <w:t>knowledge have improved. From Jim’s case study, I learned that it is important to extract the information from the limite</w:t>
      </w:r>
      <w:r w:rsidR="00734DC4">
        <w:rPr>
          <w:rFonts w:ascii="Times New Roman" w:eastAsiaTheme="minorHAnsi" w:hAnsi="Times New Roman" w:cs="Times New Roman"/>
          <w:kern w:val="0"/>
          <w:szCs w:val="22"/>
          <w:lang w:val="en-AU" w:eastAsia="en-US"/>
        </w:rPr>
        <w:t>d data available about</w:t>
      </w:r>
      <w:r w:rsidRPr="00361D5C">
        <w:rPr>
          <w:rFonts w:ascii="Times New Roman" w:eastAsiaTheme="minorHAnsi" w:hAnsi="Times New Roman" w:cs="Times New Roman"/>
          <w:kern w:val="0"/>
          <w:szCs w:val="22"/>
          <w:lang w:val="en-AU" w:eastAsia="en-US"/>
        </w:rPr>
        <w:t xml:space="preserve"> patient. I have learned to critically analyse the situations and apply critical judgement before taking any actions.</w:t>
      </w:r>
    </w:p>
    <w:p w:rsidR="00361D5C" w:rsidRDefault="005D3A03" w:rsidP="00361D5C">
      <w:pPr>
        <w:pStyle w:val="Heading2"/>
        <w:rPr>
          <w:rFonts w:ascii="Times New Roman" w:hAnsi="Times New Roman" w:cs="Times New Roman"/>
        </w:rPr>
      </w:pPr>
      <w:r>
        <w:lastRenderedPageBreak/>
        <w:t xml:space="preserve"> </w:t>
      </w:r>
      <w:r w:rsidR="00BA45DB">
        <w:t xml:space="preserve"> </w:t>
      </w:r>
      <w:r w:rsidR="00361D5C" w:rsidRPr="00361D5C">
        <w:rPr>
          <w:rFonts w:ascii="Times New Roman" w:eastAsiaTheme="minorHAnsi" w:hAnsi="Times New Roman" w:cs="Times New Roman"/>
          <w:kern w:val="0"/>
          <w:szCs w:val="22"/>
          <w:lang w:val="en-AU" w:eastAsia="en-US"/>
        </w:rPr>
        <w:t xml:space="preserve">Evaluation </w:t>
      </w:r>
    </w:p>
    <w:p w:rsidR="00361D5C" w:rsidRDefault="00734DC4" w:rsidP="00361D5C">
      <w:pPr>
        <w:rPr>
          <w:rFonts w:ascii="Times New Roman" w:hAnsi="Times New Roman" w:cs="Times New Roman"/>
        </w:rPr>
      </w:pPr>
      <w:r>
        <w:rPr>
          <w:rFonts w:ascii="Times New Roman" w:hAnsi="Times New Roman" w:cs="Times New Roman"/>
        </w:rPr>
        <w:t>T</w:t>
      </w:r>
      <w:r w:rsidR="00361D5C">
        <w:rPr>
          <w:rFonts w:ascii="Times New Roman" w:hAnsi="Times New Roman" w:cs="Times New Roman"/>
        </w:rPr>
        <w:t>he lectures and discussion</w:t>
      </w:r>
      <w:r w:rsidR="0059404B">
        <w:rPr>
          <w:rFonts w:ascii="Times New Roman" w:hAnsi="Times New Roman" w:cs="Times New Roman"/>
        </w:rPr>
        <w:t>s</w:t>
      </w:r>
      <w:r w:rsidR="00361D5C">
        <w:rPr>
          <w:rFonts w:ascii="Times New Roman" w:hAnsi="Times New Roman" w:cs="Times New Roman"/>
        </w:rPr>
        <w:t xml:space="preserve"> have made my concepts clearer.</w:t>
      </w:r>
      <w:r w:rsidR="00C25F23" w:rsidRPr="00C25F23">
        <w:rPr>
          <w:rFonts w:ascii="Times New Roman" w:hAnsi="Times New Roman" w:cs="Times New Roman"/>
          <w:color w:val="FF0000"/>
        </w:rPr>
        <w:t xml:space="preserve"> </w:t>
      </w:r>
      <w:r w:rsidR="00361D5C">
        <w:rPr>
          <w:rFonts w:ascii="Times New Roman" w:hAnsi="Times New Roman" w:cs="Times New Roman"/>
        </w:rPr>
        <w:t xml:space="preserve">The experience of working with others has given confidence in interacting and created patience of listening and communicating </w:t>
      </w:r>
      <w:r>
        <w:rPr>
          <w:rFonts w:ascii="Times New Roman" w:hAnsi="Times New Roman" w:cs="Times New Roman"/>
        </w:rPr>
        <w:t>and developed</w:t>
      </w:r>
      <w:r w:rsidR="00361D5C">
        <w:rPr>
          <w:rFonts w:ascii="Times New Roman" w:hAnsi="Times New Roman" w:cs="Times New Roman"/>
        </w:rPr>
        <w:t xml:space="preserve"> team work, which builds a stronger relationship between patients and healthcare providers (</w:t>
      </w:r>
      <w:proofErr w:type="spellStart"/>
      <w:r w:rsidR="00361D5C" w:rsidRPr="009D2F52">
        <w:rPr>
          <w:rFonts w:ascii="Times New Roman" w:hAnsi="Times New Roman" w:cs="Times New Roman"/>
        </w:rPr>
        <w:t>Burzotta</w:t>
      </w:r>
      <w:proofErr w:type="spellEnd"/>
      <w:r w:rsidR="00361D5C" w:rsidRPr="009D2F52">
        <w:rPr>
          <w:rFonts w:ascii="Times New Roman" w:hAnsi="Times New Roman" w:cs="Times New Roman"/>
        </w:rPr>
        <w:t xml:space="preserve"> and Noble, 2011). </w:t>
      </w:r>
      <w:r w:rsidR="00361D5C">
        <w:rPr>
          <w:rFonts w:ascii="Times New Roman" w:hAnsi="Times New Roman" w:cs="Times New Roman"/>
        </w:rPr>
        <w:t xml:space="preserve">I </w:t>
      </w:r>
      <w:r w:rsidR="00166DAE">
        <w:rPr>
          <w:rFonts w:ascii="Times New Roman" w:hAnsi="Times New Roman" w:cs="Times New Roman"/>
        </w:rPr>
        <w:t xml:space="preserve">gained broader perspective </w:t>
      </w:r>
      <w:r w:rsidR="00361D5C">
        <w:rPr>
          <w:rFonts w:ascii="Times New Roman" w:hAnsi="Times New Roman" w:cs="Times New Roman"/>
        </w:rPr>
        <w:t xml:space="preserve">about where I stand as a registered nurse. Prior to this learning process, I had little knowledge of PCC, CRC and RLT Model, but </w:t>
      </w:r>
      <w:r w:rsidR="00166DAE">
        <w:rPr>
          <w:rFonts w:ascii="Times New Roman" w:hAnsi="Times New Roman" w:cs="Times New Roman"/>
        </w:rPr>
        <w:t>now</w:t>
      </w:r>
      <w:r w:rsidR="0059404B">
        <w:rPr>
          <w:rFonts w:ascii="Times New Roman" w:hAnsi="Times New Roman" w:cs="Times New Roman"/>
        </w:rPr>
        <w:t xml:space="preserve"> my learning improved</w:t>
      </w:r>
      <w:r w:rsidR="00166DAE">
        <w:rPr>
          <w:rFonts w:ascii="Times New Roman" w:hAnsi="Times New Roman" w:cs="Times New Roman"/>
        </w:rPr>
        <w:t xml:space="preserve"> and has provided me with</w:t>
      </w:r>
      <w:r w:rsidR="00361D5C">
        <w:rPr>
          <w:rFonts w:ascii="Times New Roman" w:hAnsi="Times New Roman" w:cs="Times New Roman"/>
        </w:rPr>
        <w:t xml:space="preserve"> great insight. The process gave </w:t>
      </w:r>
      <w:r w:rsidR="00166DAE">
        <w:rPr>
          <w:rFonts w:ascii="Times New Roman" w:hAnsi="Times New Roman" w:cs="Times New Roman"/>
        </w:rPr>
        <w:t>me opportunity</w:t>
      </w:r>
      <w:r w:rsidR="00361D5C">
        <w:rPr>
          <w:rFonts w:ascii="Times New Roman" w:hAnsi="Times New Roman" w:cs="Times New Roman"/>
        </w:rPr>
        <w:t xml:space="preserve"> to engage </w:t>
      </w:r>
      <w:r w:rsidR="00166DAE">
        <w:rPr>
          <w:rFonts w:ascii="Times New Roman" w:hAnsi="Times New Roman" w:cs="Times New Roman"/>
        </w:rPr>
        <w:t>with others, while developing</w:t>
      </w:r>
      <w:r w:rsidR="00361D5C">
        <w:rPr>
          <w:rFonts w:ascii="Times New Roman" w:hAnsi="Times New Roman" w:cs="Times New Roman"/>
        </w:rPr>
        <w:t xml:space="preserve"> abilities to a</w:t>
      </w:r>
      <w:r w:rsidR="00166DAE">
        <w:rPr>
          <w:rFonts w:ascii="Times New Roman" w:hAnsi="Times New Roman" w:cs="Times New Roman"/>
        </w:rPr>
        <w:t>nalyse, find cues about</w:t>
      </w:r>
      <w:r w:rsidR="00361D5C">
        <w:rPr>
          <w:rFonts w:ascii="Times New Roman" w:hAnsi="Times New Roman" w:cs="Times New Roman"/>
        </w:rPr>
        <w:t xml:space="preserve"> patient, plan appr</w:t>
      </w:r>
      <w:r w:rsidR="00166DAE">
        <w:rPr>
          <w:rFonts w:ascii="Times New Roman" w:hAnsi="Times New Roman" w:cs="Times New Roman"/>
        </w:rPr>
        <w:t>opriate patient care and build</w:t>
      </w:r>
      <w:r w:rsidR="00361D5C">
        <w:rPr>
          <w:rFonts w:ascii="Times New Roman" w:hAnsi="Times New Roman" w:cs="Times New Roman"/>
        </w:rPr>
        <w:t xml:space="preserve"> framework to provide healthcare services (</w:t>
      </w:r>
      <w:proofErr w:type="spellStart"/>
      <w:r w:rsidR="00361D5C" w:rsidRPr="005179B2">
        <w:rPr>
          <w:rFonts w:ascii="Times New Roman" w:hAnsi="Times New Roman" w:cs="Times New Roman"/>
        </w:rPr>
        <w:t>Lambie</w:t>
      </w:r>
      <w:proofErr w:type="spellEnd"/>
      <w:r w:rsidR="00361D5C" w:rsidRPr="005179B2">
        <w:rPr>
          <w:rFonts w:ascii="Times New Roman" w:hAnsi="Times New Roman" w:cs="Times New Roman"/>
        </w:rPr>
        <w:t xml:space="preserve"> et al., 2015).</w:t>
      </w:r>
      <w:r w:rsidR="00361D5C">
        <w:rPr>
          <w:rFonts w:ascii="Times New Roman" w:hAnsi="Times New Roman" w:cs="Times New Roman"/>
        </w:rPr>
        <w:t xml:space="preserve"> </w:t>
      </w:r>
      <w:r w:rsidR="00860166">
        <w:rPr>
          <w:rFonts w:ascii="Times New Roman" w:hAnsi="Times New Roman" w:cs="Times New Roman"/>
        </w:rPr>
        <w:t xml:space="preserve">From Jim’s case, I </w:t>
      </w:r>
      <w:r w:rsidR="006E38C3">
        <w:rPr>
          <w:rFonts w:ascii="Times New Roman" w:hAnsi="Times New Roman" w:cs="Times New Roman"/>
        </w:rPr>
        <w:t>concluded</w:t>
      </w:r>
      <w:r w:rsidR="00860166">
        <w:rPr>
          <w:rFonts w:ascii="Times New Roman" w:hAnsi="Times New Roman" w:cs="Times New Roman"/>
        </w:rPr>
        <w:t xml:space="preserve"> that</w:t>
      </w:r>
      <w:r w:rsidR="006E38C3">
        <w:rPr>
          <w:rFonts w:ascii="Times New Roman" w:hAnsi="Times New Roman" w:cs="Times New Roman"/>
        </w:rPr>
        <w:t>,</w:t>
      </w:r>
      <w:r w:rsidR="00860166">
        <w:rPr>
          <w:rFonts w:ascii="Times New Roman" w:hAnsi="Times New Roman" w:cs="Times New Roman"/>
        </w:rPr>
        <w:t xml:space="preserve"> if I am unable to process the cues to Jim’s health and environment, he is at risk of having sun damage, further hearing problems, unhygienic conditions and farm injuries. </w:t>
      </w:r>
      <w:r w:rsidR="006E38C3">
        <w:rPr>
          <w:rFonts w:ascii="Times New Roman" w:hAnsi="Times New Roman" w:cs="Times New Roman"/>
        </w:rPr>
        <w:t>To</w:t>
      </w:r>
      <w:r w:rsidR="00860166">
        <w:rPr>
          <w:rFonts w:ascii="Times New Roman" w:hAnsi="Times New Roman" w:cs="Times New Roman"/>
        </w:rPr>
        <w:t xml:space="preserve"> collaborate </w:t>
      </w:r>
      <w:r w:rsidR="006E38C3">
        <w:rPr>
          <w:rFonts w:ascii="Times New Roman" w:hAnsi="Times New Roman" w:cs="Times New Roman"/>
        </w:rPr>
        <w:t>with Jim,</w:t>
      </w:r>
      <w:r w:rsidR="00860166">
        <w:rPr>
          <w:rFonts w:ascii="Times New Roman" w:hAnsi="Times New Roman" w:cs="Times New Roman"/>
        </w:rPr>
        <w:t xml:space="preserve"> I figured that I should be able to provide him education on his conditions and make him aware of the supp</w:t>
      </w:r>
      <w:r w:rsidR="004C01A0">
        <w:rPr>
          <w:rFonts w:ascii="Times New Roman" w:hAnsi="Times New Roman" w:cs="Times New Roman"/>
        </w:rPr>
        <w:t>ort services available to</w:t>
      </w:r>
      <w:r w:rsidR="006E38C3">
        <w:rPr>
          <w:rFonts w:ascii="Times New Roman" w:hAnsi="Times New Roman" w:cs="Times New Roman"/>
        </w:rPr>
        <w:t xml:space="preserve"> him,</w:t>
      </w:r>
      <w:r w:rsidR="00860166">
        <w:rPr>
          <w:rFonts w:ascii="Times New Roman" w:hAnsi="Times New Roman" w:cs="Times New Roman"/>
        </w:rPr>
        <w:t xml:space="preserve"> because he has limited understanding of the risks he </w:t>
      </w:r>
      <w:r w:rsidR="006E38C3">
        <w:rPr>
          <w:rFonts w:ascii="Times New Roman" w:hAnsi="Times New Roman" w:cs="Times New Roman"/>
        </w:rPr>
        <w:t>faces</w:t>
      </w:r>
      <w:r w:rsidR="00860166">
        <w:rPr>
          <w:rFonts w:ascii="Times New Roman" w:hAnsi="Times New Roman" w:cs="Times New Roman"/>
        </w:rPr>
        <w:t xml:space="preserve"> and has little knowledge of farm safety. </w:t>
      </w:r>
      <w:r w:rsidR="009178F6">
        <w:rPr>
          <w:rFonts w:ascii="Times New Roman" w:hAnsi="Times New Roman" w:cs="Times New Roman"/>
        </w:rPr>
        <w:t xml:space="preserve">Providing information to patient </w:t>
      </w:r>
      <w:r w:rsidR="00A552DC">
        <w:rPr>
          <w:rFonts w:ascii="Times New Roman" w:hAnsi="Times New Roman" w:cs="Times New Roman"/>
        </w:rPr>
        <w:t>and maintaining a culture of PCC in healthcare system, providing supporting programs and monitor PCC are the basic structural domains of practicing PCC (</w:t>
      </w:r>
      <w:r w:rsidR="00A552DC" w:rsidRPr="00A552DC">
        <w:rPr>
          <w:rFonts w:ascii="Times New Roman" w:hAnsi="Times New Roman" w:cs="Times New Roman"/>
        </w:rPr>
        <w:t>Santana</w:t>
      </w:r>
      <w:r w:rsidR="00A552DC" w:rsidRPr="00A552DC">
        <w:rPr>
          <w:rFonts w:ascii="Times New Roman" w:hAnsi="Times New Roman" w:cs="Times New Roman"/>
        </w:rPr>
        <w:t xml:space="preserve"> et al., </w:t>
      </w:r>
      <w:r w:rsidR="00A552DC" w:rsidRPr="00A552DC">
        <w:rPr>
          <w:rFonts w:ascii="Times New Roman" w:hAnsi="Times New Roman" w:cs="Times New Roman"/>
        </w:rPr>
        <w:t>2018).</w:t>
      </w:r>
    </w:p>
    <w:p w:rsidR="00361D5C" w:rsidRPr="00361D5C" w:rsidRDefault="00361D5C" w:rsidP="00361D5C">
      <w:pPr>
        <w:pStyle w:val="Heading2"/>
        <w:rPr>
          <w:rFonts w:ascii="Times New Roman" w:eastAsiaTheme="minorHAnsi" w:hAnsi="Times New Roman" w:cs="Times New Roman"/>
          <w:kern w:val="0"/>
          <w:szCs w:val="22"/>
          <w:lang w:val="en-AU" w:eastAsia="en-US"/>
        </w:rPr>
      </w:pPr>
      <w:r w:rsidRPr="00361D5C">
        <w:rPr>
          <w:rFonts w:ascii="Times New Roman" w:eastAsiaTheme="minorHAnsi" w:hAnsi="Times New Roman" w:cs="Times New Roman"/>
          <w:kern w:val="0"/>
          <w:szCs w:val="22"/>
          <w:lang w:val="en-AU" w:eastAsia="en-US"/>
        </w:rPr>
        <w:t>Analysis</w:t>
      </w:r>
    </w:p>
    <w:p w:rsidR="00361D5C" w:rsidRDefault="00361D5C" w:rsidP="00361D5C">
      <w:pPr>
        <w:rPr>
          <w:rFonts w:ascii="Times New Roman" w:hAnsi="Times New Roman" w:cs="Times New Roman"/>
        </w:rPr>
      </w:pPr>
      <w:r>
        <w:rPr>
          <w:rFonts w:ascii="Times New Roman" w:hAnsi="Times New Roman" w:cs="Times New Roman"/>
        </w:rPr>
        <w:t xml:space="preserve">The process of learning throughout the weeks in this semester has taught me how theory could be put in to practice. However, </w:t>
      </w:r>
      <w:r w:rsidR="00057686">
        <w:rPr>
          <w:rFonts w:ascii="Times New Roman" w:hAnsi="Times New Roman" w:cs="Times New Roman"/>
        </w:rPr>
        <w:t xml:space="preserve">in </w:t>
      </w:r>
      <w:r>
        <w:rPr>
          <w:rFonts w:ascii="Times New Roman" w:hAnsi="Times New Roman" w:cs="Times New Roman"/>
        </w:rPr>
        <w:t xml:space="preserve">the beginning, I was confused, </w:t>
      </w:r>
      <w:r w:rsidR="00057686">
        <w:rPr>
          <w:rFonts w:ascii="Times New Roman" w:hAnsi="Times New Roman" w:cs="Times New Roman"/>
        </w:rPr>
        <w:t xml:space="preserve">as I was also focused on other assignments, </w:t>
      </w:r>
      <w:r>
        <w:rPr>
          <w:rFonts w:ascii="Times New Roman" w:hAnsi="Times New Roman" w:cs="Times New Roman"/>
        </w:rPr>
        <w:t>but then I focus</w:t>
      </w:r>
      <w:r w:rsidR="001A3E04">
        <w:rPr>
          <w:rFonts w:ascii="Times New Roman" w:hAnsi="Times New Roman" w:cs="Times New Roman"/>
        </w:rPr>
        <w:t>ed on</w:t>
      </w:r>
      <w:r>
        <w:rPr>
          <w:rFonts w:ascii="Times New Roman" w:hAnsi="Times New Roman" w:cs="Times New Roman"/>
        </w:rPr>
        <w:t xml:space="preserve"> class activities and extra readings. The RLT Model has taught me how to balance things while focusing on needs of patients and finding cues in their daily activities of life. The CRC has taught how to critically analyse particular scenarios and </w:t>
      </w:r>
      <w:r>
        <w:rPr>
          <w:rFonts w:ascii="Times New Roman" w:hAnsi="Times New Roman" w:cs="Times New Roman"/>
        </w:rPr>
        <w:lastRenderedPageBreak/>
        <w:t>provide health care to patients with reasoning. The PCC has taught me how to put the needs of the patients as the foremost priority and apply a holistic approach towards providing them healthcare. While le</w:t>
      </w:r>
      <w:r w:rsidR="00EC6808">
        <w:rPr>
          <w:rFonts w:ascii="Times New Roman" w:hAnsi="Times New Roman" w:cs="Times New Roman"/>
        </w:rPr>
        <w:t>arning these aspects, I</w:t>
      </w:r>
      <w:r>
        <w:rPr>
          <w:rFonts w:ascii="Times New Roman" w:hAnsi="Times New Roman" w:cs="Times New Roman"/>
        </w:rPr>
        <w:t xml:space="preserve"> listen</w:t>
      </w:r>
      <w:r w:rsidR="00EC6808">
        <w:rPr>
          <w:rFonts w:ascii="Times New Roman" w:hAnsi="Times New Roman" w:cs="Times New Roman"/>
        </w:rPr>
        <w:t xml:space="preserve">ed carefully to my professor, </w:t>
      </w:r>
      <w:r w:rsidR="004D7108">
        <w:rPr>
          <w:rFonts w:ascii="Times New Roman" w:hAnsi="Times New Roman" w:cs="Times New Roman"/>
        </w:rPr>
        <w:t>took notes and applied</w:t>
      </w:r>
      <w:r>
        <w:rPr>
          <w:rFonts w:ascii="Times New Roman" w:hAnsi="Times New Roman" w:cs="Times New Roman"/>
        </w:rPr>
        <w:t xml:space="preserve"> critical reasoning in Jim’s scenario. </w:t>
      </w:r>
      <w:r w:rsidR="002B589D">
        <w:rPr>
          <w:rFonts w:ascii="Times New Roman" w:hAnsi="Times New Roman" w:cs="Times New Roman"/>
        </w:rPr>
        <w:t xml:space="preserve">I did not draw conclusions </w:t>
      </w:r>
      <w:r w:rsidR="004C01A0">
        <w:rPr>
          <w:rFonts w:ascii="Times New Roman" w:hAnsi="Times New Roman" w:cs="Times New Roman"/>
        </w:rPr>
        <w:t>by using my previous concepts, but</w:t>
      </w:r>
      <w:r>
        <w:rPr>
          <w:rFonts w:ascii="Times New Roman" w:hAnsi="Times New Roman" w:cs="Times New Roman"/>
        </w:rPr>
        <w:t xml:space="preserve"> used the concepts of RLT Model, CRC and</w:t>
      </w:r>
      <w:r w:rsidR="002B589D">
        <w:rPr>
          <w:rFonts w:ascii="Times New Roman" w:hAnsi="Times New Roman" w:cs="Times New Roman"/>
        </w:rPr>
        <w:t xml:space="preserve"> PCC</w:t>
      </w:r>
      <w:bookmarkStart w:id="0" w:name="_GoBack"/>
      <w:bookmarkEnd w:id="0"/>
      <w:r>
        <w:rPr>
          <w:rFonts w:ascii="Times New Roman" w:hAnsi="Times New Roman" w:cs="Times New Roman"/>
        </w:rPr>
        <w:t xml:space="preserve">. It broadened my perspectives and gave me a clear vision as a registered nurse. Upon discussion with my fellows, I think that they have also gained from this learning process and have associated different feelings with it according to their experiences in life. </w:t>
      </w:r>
    </w:p>
    <w:p w:rsidR="00361D5C" w:rsidRPr="00361D5C" w:rsidRDefault="00361D5C" w:rsidP="00361D5C">
      <w:pPr>
        <w:pStyle w:val="Heading2"/>
        <w:rPr>
          <w:rFonts w:ascii="Times New Roman" w:eastAsiaTheme="minorHAnsi" w:hAnsi="Times New Roman" w:cs="Times New Roman"/>
          <w:kern w:val="0"/>
          <w:szCs w:val="22"/>
          <w:lang w:val="en-AU" w:eastAsia="en-US"/>
        </w:rPr>
      </w:pPr>
      <w:r w:rsidRPr="00361D5C">
        <w:rPr>
          <w:rFonts w:ascii="Times New Roman" w:eastAsiaTheme="minorHAnsi" w:hAnsi="Times New Roman" w:cs="Times New Roman"/>
          <w:kern w:val="0"/>
          <w:szCs w:val="22"/>
          <w:lang w:val="en-AU" w:eastAsia="en-US"/>
        </w:rPr>
        <w:t>Action Plan</w:t>
      </w:r>
    </w:p>
    <w:p w:rsidR="00361D5C" w:rsidRDefault="00361D5C" w:rsidP="00361D5C">
      <w:pPr>
        <w:rPr>
          <w:rFonts w:ascii="Times New Roman" w:hAnsi="Times New Roman" w:cs="Times New Roman"/>
        </w:rPr>
      </w:pPr>
      <w:r>
        <w:rPr>
          <w:rFonts w:ascii="Times New Roman" w:hAnsi="Times New Roman" w:cs="Times New Roman"/>
        </w:rPr>
        <w:t>As a registered Nurse, my action plan is to focus on continuous learning and developing my skills. During this programme, I will focus on team work, critical thinking and analyses, simulations and us</w:t>
      </w:r>
      <w:r w:rsidR="00B848F9">
        <w:rPr>
          <w:rFonts w:ascii="Times New Roman" w:hAnsi="Times New Roman" w:cs="Times New Roman"/>
        </w:rPr>
        <w:t xml:space="preserve">ing the concepts of PCC, </w:t>
      </w:r>
      <w:r>
        <w:rPr>
          <w:rFonts w:ascii="Times New Roman" w:hAnsi="Times New Roman" w:cs="Times New Roman"/>
        </w:rPr>
        <w:t>CRC and RLT Model. I will put more efforts in tutorials and lectures and also focus on extra readings. I will ensure that I do not assume things about patient and focus on listening to them and their needs. This will not only aid my healthcare perspectives, but also reveal important information about the patients leading to healthcare effectiveness (</w:t>
      </w:r>
      <w:r w:rsidRPr="00DB2E77">
        <w:rPr>
          <w:rFonts w:ascii="Times New Roman" w:hAnsi="Times New Roman" w:cs="Times New Roman"/>
          <w:szCs w:val="22"/>
        </w:rPr>
        <w:t>Santana et al., 2018).</w:t>
      </w:r>
      <w:r>
        <w:rPr>
          <w:rFonts w:ascii="Times New Roman" w:hAnsi="Times New Roman" w:cs="Times New Roman"/>
        </w:rPr>
        <w:t xml:space="preserve"> My goals should be to provide a transparent culture of safety to patients, to listen to them and provide them with a best healthcare services while collaborating with them. </w:t>
      </w:r>
      <w:r w:rsidR="00A552DC">
        <w:rPr>
          <w:rFonts w:ascii="Times New Roman" w:hAnsi="Times New Roman" w:cs="Times New Roman"/>
        </w:rPr>
        <w:t xml:space="preserve">In relation to Jim’s case, </w:t>
      </w:r>
      <w:r w:rsidR="00B848F9">
        <w:rPr>
          <w:rFonts w:ascii="Times New Roman" w:hAnsi="Times New Roman" w:cs="Times New Roman"/>
        </w:rPr>
        <w:t>m</w:t>
      </w:r>
      <w:r w:rsidR="00554C72">
        <w:rPr>
          <w:rFonts w:ascii="Times New Roman" w:hAnsi="Times New Roman" w:cs="Times New Roman"/>
        </w:rPr>
        <w:t>y action plan w</w:t>
      </w:r>
      <w:r w:rsidR="00A552DC">
        <w:rPr>
          <w:rFonts w:ascii="Times New Roman" w:hAnsi="Times New Roman" w:cs="Times New Roman"/>
        </w:rPr>
        <w:t xml:space="preserve">ould be that I will arrange supporting services to him and provide him awareness and education of the risks he is attached to and he can overcome them. It is important to inform him of his risks in order to collaborate with him. My </w:t>
      </w:r>
      <w:r w:rsidR="00554C72">
        <w:rPr>
          <w:rFonts w:ascii="Times New Roman" w:hAnsi="Times New Roman" w:cs="Times New Roman"/>
        </w:rPr>
        <w:t>priorities w</w:t>
      </w:r>
      <w:r w:rsidR="00A552DC">
        <w:rPr>
          <w:rFonts w:ascii="Times New Roman" w:hAnsi="Times New Roman" w:cs="Times New Roman"/>
        </w:rPr>
        <w:t xml:space="preserve">ould be his needs and better health, confirming that he is well aware of the services he can avail and that I will guide him through.  </w:t>
      </w:r>
    </w:p>
    <w:p w:rsidR="00361D5C" w:rsidRPr="00361D5C" w:rsidRDefault="00361D5C" w:rsidP="00361D5C">
      <w:pPr>
        <w:pStyle w:val="Heading2"/>
        <w:rPr>
          <w:rFonts w:ascii="Times New Roman" w:eastAsiaTheme="minorHAnsi" w:hAnsi="Times New Roman" w:cs="Times New Roman"/>
          <w:kern w:val="0"/>
          <w:szCs w:val="22"/>
          <w:lang w:val="en-AU" w:eastAsia="en-US"/>
        </w:rPr>
      </w:pPr>
      <w:r w:rsidRPr="00361D5C">
        <w:rPr>
          <w:rFonts w:ascii="Times New Roman" w:eastAsiaTheme="minorHAnsi" w:hAnsi="Times New Roman" w:cs="Times New Roman"/>
          <w:kern w:val="0"/>
          <w:szCs w:val="22"/>
          <w:lang w:val="en-AU" w:eastAsia="en-US"/>
        </w:rPr>
        <w:lastRenderedPageBreak/>
        <w:t xml:space="preserve">Conclusion </w:t>
      </w:r>
    </w:p>
    <w:p w:rsidR="00361D5C" w:rsidRDefault="00361D5C" w:rsidP="00361D5C">
      <w:pPr>
        <w:rPr>
          <w:rFonts w:ascii="Times New Roman" w:hAnsi="Times New Roman" w:cs="Times New Roman"/>
        </w:rPr>
      </w:pPr>
      <w:r>
        <w:rPr>
          <w:rFonts w:ascii="Times New Roman" w:hAnsi="Times New Roman" w:cs="Times New Roman"/>
        </w:rPr>
        <w:t>The activity of writing this reflection essay has provided me the art of critical judgement, clinical reasoning and applying a holistic approach towa</w:t>
      </w:r>
      <w:r w:rsidR="001C0B66">
        <w:rPr>
          <w:rFonts w:ascii="Times New Roman" w:hAnsi="Times New Roman" w:cs="Times New Roman"/>
        </w:rPr>
        <w:t>rds patient care through PCC</w:t>
      </w:r>
      <w:r>
        <w:rPr>
          <w:rFonts w:ascii="Times New Roman" w:hAnsi="Times New Roman" w:cs="Times New Roman"/>
        </w:rPr>
        <w:t>. The use of Gibbs Reflective Cycle has allowed me to successfully complete the purpose of writing this reflection</w:t>
      </w:r>
      <w:r w:rsidR="009E7653">
        <w:rPr>
          <w:rFonts w:ascii="Times New Roman" w:hAnsi="Times New Roman" w:cs="Times New Roman"/>
        </w:rPr>
        <w:t xml:space="preserve"> by revealing my strengths and weaknesses as a nurse</w:t>
      </w:r>
      <w:r>
        <w:rPr>
          <w:rFonts w:ascii="Times New Roman" w:hAnsi="Times New Roman" w:cs="Times New Roman"/>
        </w:rPr>
        <w:t>. This whole reflection and learning process has also aided me in conceptual development (</w:t>
      </w:r>
      <w:r w:rsidRPr="008C624C">
        <w:rPr>
          <w:rFonts w:ascii="Times New Roman" w:hAnsi="Times New Roman" w:cs="Times New Roman"/>
          <w:szCs w:val="22"/>
        </w:rPr>
        <w:t xml:space="preserve">Hussein, 2018) </w:t>
      </w:r>
      <w:r>
        <w:rPr>
          <w:rFonts w:ascii="Times New Roman" w:hAnsi="Times New Roman" w:cs="Times New Roman"/>
        </w:rPr>
        <w:t>created self-awareness in me while revealing my identity as a nurse and boosting personal growth (</w:t>
      </w:r>
      <w:r w:rsidRPr="008C624C">
        <w:rPr>
          <w:rFonts w:ascii="Times New Roman" w:hAnsi="Times New Roman" w:cs="Times New Roman"/>
          <w:szCs w:val="22"/>
        </w:rPr>
        <w:t>Wain, 2017).</w:t>
      </w:r>
    </w:p>
    <w:sdt>
      <w:sdtPr>
        <w:rPr>
          <w:rFonts w:ascii="Times New Roman" w:eastAsiaTheme="minorEastAsia" w:hAnsi="Times New Roman" w:cs="Times New Roman"/>
        </w:rPr>
        <w:id w:val="62297111"/>
        <w:docPartObj>
          <w:docPartGallery w:val="Bibliographies"/>
          <w:docPartUnique/>
        </w:docPartObj>
      </w:sdtPr>
      <w:sdtEndPr/>
      <w:sdtContent>
        <w:p w:rsidR="00E81978" w:rsidRPr="00B12E50" w:rsidRDefault="005D3A03">
          <w:pPr>
            <w:pStyle w:val="SectionTitle"/>
            <w:rPr>
              <w:rFonts w:ascii="Times New Roman" w:hAnsi="Times New Roman" w:cs="Times New Roman"/>
            </w:rPr>
          </w:pPr>
          <w:r w:rsidRPr="00B12E50">
            <w:rPr>
              <w:rFonts w:ascii="Times New Roman" w:hAnsi="Times New Roman" w:cs="Times New Roman"/>
            </w:rPr>
            <w:t>References</w:t>
          </w:r>
        </w:p>
        <w:p w:rsidR="00361D5C" w:rsidRPr="00B12E50" w:rsidRDefault="00361D5C" w:rsidP="00361D5C">
          <w:pPr>
            <w:rPr>
              <w:rFonts w:ascii="Times New Roman" w:hAnsi="Times New Roman" w:cs="Times New Roman"/>
              <w:color w:val="222222"/>
              <w:shd w:val="clear" w:color="auto" w:fill="FFFFFF"/>
            </w:rPr>
          </w:pPr>
          <w:proofErr w:type="spellStart"/>
          <w:r w:rsidRPr="00B12E50">
            <w:rPr>
              <w:rFonts w:ascii="Times New Roman" w:hAnsi="Times New Roman" w:cs="Times New Roman"/>
              <w:color w:val="222222"/>
              <w:shd w:val="clear" w:color="auto" w:fill="FFFFFF"/>
            </w:rPr>
            <w:t>Burzotta</w:t>
          </w:r>
          <w:proofErr w:type="spellEnd"/>
          <w:r w:rsidRPr="00B12E50">
            <w:rPr>
              <w:rFonts w:ascii="Times New Roman" w:hAnsi="Times New Roman" w:cs="Times New Roman"/>
              <w:color w:val="222222"/>
              <w:shd w:val="clear" w:color="auto" w:fill="FFFFFF"/>
            </w:rPr>
            <w:t xml:space="preserve">, L., &amp; Noble, H. (2011). The dimensions of </w:t>
          </w:r>
          <w:proofErr w:type="spellStart"/>
          <w:r w:rsidRPr="00B12E50">
            <w:rPr>
              <w:rFonts w:ascii="Times New Roman" w:hAnsi="Times New Roman" w:cs="Times New Roman"/>
              <w:color w:val="222222"/>
              <w:shd w:val="clear" w:color="auto" w:fill="FFFFFF"/>
            </w:rPr>
            <w:t>interprofessional</w:t>
          </w:r>
          <w:proofErr w:type="spellEnd"/>
          <w:r w:rsidRPr="00B12E50">
            <w:rPr>
              <w:rFonts w:ascii="Times New Roman" w:hAnsi="Times New Roman" w:cs="Times New Roman"/>
              <w:color w:val="222222"/>
              <w:shd w:val="clear" w:color="auto" w:fill="FFFFFF"/>
            </w:rPr>
            <w:t xml:space="preserve"> practice. </w:t>
          </w:r>
          <w:r w:rsidRPr="00B12E50">
            <w:rPr>
              <w:rFonts w:ascii="Times New Roman" w:hAnsi="Times New Roman" w:cs="Times New Roman"/>
              <w:i/>
              <w:iCs/>
              <w:color w:val="222222"/>
              <w:shd w:val="clear" w:color="auto" w:fill="FFFFFF"/>
            </w:rPr>
            <w:t>British Journal of Nursing</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20</w:t>
          </w:r>
          <w:r w:rsidRPr="00B12E50">
            <w:rPr>
              <w:rFonts w:ascii="Times New Roman" w:hAnsi="Times New Roman" w:cs="Times New Roman"/>
              <w:color w:val="222222"/>
              <w:shd w:val="clear" w:color="auto" w:fill="FFFFFF"/>
            </w:rPr>
            <w:t>(5), 310-315.</w:t>
          </w:r>
        </w:p>
        <w:p w:rsidR="00361D5C" w:rsidRPr="00B12E50" w:rsidRDefault="00361D5C" w:rsidP="00361D5C">
          <w:pPr>
            <w:rPr>
              <w:rFonts w:ascii="Times New Roman" w:hAnsi="Times New Roman" w:cs="Times New Roman"/>
              <w:color w:val="222222"/>
              <w:shd w:val="clear" w:color="auto" w:fill="FFFFFF"/>
            </w:rPr>
          </w:pPr>
          <w:r w:rsidRPr="00B12E50">
            <w:rPr>
              <w:rFonts w:ascii="Times New Roman" w:hAnsi="Times New Roman" w:cs="Times New Roman"/>
              <w:color w:val="222222"/>
              <w:shd w:val="clear" w:color="auto" w:fill="FFFFFF"/>
            </w:rPr>
            <w:t>Hussein, H. (2018). Examining the Effects of Reflective Journals on Students' Growth Mindset: A Case Study of Tertiary Level EFL Students in the United Arab Emirates. </w:t>
          </w:r>
          <w:r w:rsidRPr="00B12E50">
            <w:rPr>
              <w:rFonts w:ascii="Times New Roman" w:hAnsi="Times New Roman" w:cs="Times New Roman"/>
              <w:i/>
              <w:iCs/>
              <w:color w:val="222222"/>
              <w:shd w:val="clear" w:color="auto" w:fill="FFFFFF"/>
            </w:rPr>
            <w:t>IAFOR Journal of Education</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6</w:t>
          </w:r>
          <w:r w:rsidRPr="00B12E50">
            <w:rPr>
              <w:rFonts w:ascii="Times New Roman" w:hAnsi="Times New Roman" w:cs="Times New Roman"/>
              <w:color w:val="222222"/>
              <w:shd w:val="clear" w:color="auto" w:fill="FFFFFF"/>
            </w:rPr>
            <w:t>(2), 33-50.</w:t>
          </w:r>
        </w:p>
        <w:p w:rsidR="00361D5C" w:rsidRPr="00B12E50" w:rsidRDefault="00361D5C" w:rsidP="00361D5C">
          <w:pPr>
            <w:rPr>
              <w:rFonts w:ascii="Times New Roman" w:hAnsi="Times New Roman" w:cs="Times New Roman"/>
              <w:color w:val="222222"/>
              <w:shd w:val="clear" w:color="auto" w:fill="FFFFFF"/>
            </w:rPr>
          </w:pPr>
          <w:proofErr w:type="spellStart"/>
          <w:r w:rsidRPr="00B12E50">
            <w:rPr>
              <w:rFonts w:ascii="Times New Roman" w:hAnsi="Times New Roman" w:cs="Times New Roman"/>
              <w:color w:val="222222"/>
              <w:shd w:val="clear" w:color="auto" w:fill="FFFFFF"/>
            </w:rPr>
            <w:t>Lambie</w:t>
          </w:r>
          <w:proofErr w:type="spellEnd"/>
          <w:r w:rsidRPr="00B12E50">
            <w:rPr>
              <w:rFonts w:ascii="Times New Roman" w:hAnsi="Times New Roman" w:cs="Times New Roman"/>
              <w:color w:val="222222"/>
              <w:shd w:val="clear" w:color="auto" w:fill="FFFFFF"/>
            </w:rPr>
            <w:t xml:space="preserve">, A., </w:t>
          </w:r>
          <w:proofErr w:type="spellStart"/>
          <w:r w:rsidRPr="00B12E50">
            <w:rPr>
              <w:rFonts w:ascii="Times New Roman" w:hAnsi="Times New Roman" w:cs="Times New Roman"/>
              <w:color w:val="222222"/>
              <w:shd w:val="clear" w:color="auto" w:fill="FFFFFF"/>
            </w:rPr>
            <w:t>Schwend</w:t>
          </w:r>
          <w:proofErr w:type="spellEnd"/>
          <w:r w:rsidRPr="00B12E50">
            <w:rPr>
              <w:rFonts w:ascii="Times New Roman" w:hAnsi="Times New Roman" w:cs="Times New Roman"/>
              <w:color w:val="222222"/>
              <w:shd w:val="clear" w:color="auto" w:fill="FFFFFF"/>
            </w:rPr>
            <w:t>, K., &amp; Scholl, A. (2015). Utilization of the nursing process to foster clinical reasoning during a simulation experience. </w:t>
          </w:r>
          <w:r w:rsidRPr="00B12E50">
            <w:rPr>
              <w:rFonts w:ascii="Times New Roman" w:hAnsi="Times New Roman" w:cs="Times New Roman"/>
              <w:i/>
              <w:iCs/>
              <w:color w:val="222222"/>
              <w:shd w:val="clear" w:color="auto" w:fill="FFFFFF"/>
            </w:rPr>
            <w:t>SAGE Open</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5</w:t>
          </w:r>
          <w:r w:rsidRPr="00B12E50">
            <w:rPr>
              <w:rFonts w:ascii="Times New Roman" w:hAnsi="Times New Roman" w:cs="Times New Roman"/>
              <w:color w:val="222222"/>
              <w:shd w:val="clear" w:color="auto" w:fill="FFFFFF"/>
            </w:rPr>
            <w:t>(4), 2158244015617516.</w:t>
          </w:r>
        </w:p>
        <w:p w:rsidR="00361D5C" w:rsidRPr="00B12E50" w:rsidRDefault="00361D5C" w:rsidP="00361D5C">
          <w:pPr>
            <w:rPr>
              <w:rFonts w:ascii="Times New Roman" w:hAnsi="Times New Roman" w:cs="Times New Roman"/>
            </w:rPr>
          </w:pPr>
          <w:r w:rsidRPr="00B12E50">
            <w:rPr>
              <w:rFonts w:ascii="Times New Roman" w:hAnsi="Times New Roman" w:cs="Times New Roman"/>
              <w:color w:val="222222"/>
              <w:shd w:val="clear" w:color="auto" w:fill="FFFFFF"/>
            </w:rPr>
            <w:t xml:space="preserve">Santana, M. J., </w:t>
          </w:r>
          <w:proofErr w:type="spellStart"/>
          <w:r w:rsidRPr="00B12E50">
            <w:rPr>
              <w:rFonts w:ascii="Times New Roman" w:hAnsi="Times New Roman" w:cs="Times New Roman"/>
              <w:color w:val="222222"/>
              <w:shd w:val="clear" w:color="auto" w:fill="FFFFFF"/>
            </w:rPr>
            <w:t>Manalili</w:t>
          </w:r>
          <w:proofErr w:type="spellEnd"/>
          <w:r w:rsidRPr="00B12E50">
            <w:rPr>
              <w:rFonts w:ascii="Times New Roman" w:hAnsi="Times New Roman" w:cs="Times New Roman"/>
              <w:color w:val="222222"/>
              <w:shd w:val="clear" w:color="auto" w:fill="FFFFFF"/>
            </w:rPr>
            <w:t xml:space="preserve">, K., Jolley, R. J., </w:t>
          </w:r>
          <w:proofErr w:type="spellStart"/>
          <w:r w:rsidRPr="00B12E50">
            <w:rPr>
              <w:rFonts w:ascii="Times New Roman" w:hAnsi="Times New Roman" w:cs="Times New Roman"/>
              <w:color w:val="222222"/>
              <w:shd w:val="clear" w:color="auto" w:fill="FFFFFF"/>
            </w:rPr>
            <w:t>Zelinsky</w:t>
          </w:r>
          <w:proofErr w:type="spellEnd"/>
          <w:r w:rsidRPr="00B12E50">
            <w:rPr>
              <w:rFonts w:ascii="Times New Roman" w:hAnsi="Times New Roman" w:cs="Times New Roman"/>
              <w:color w:val="222222"/>
              <w:shd w:val="clear" w:color="auto" w:fill="FFFFFF"/>
            </w:rPr>
            <w:t xml:space="preserve">, S., </w:t>
          </w:r>
          <w:proofErr w:type="spellStart"/>
          <w:r w:rsidRPr="00B12E50">
            <w:rPr>
              <w:rFonts w:ascii="Times New Roman" w:hAnsi="Times New Roman" w:cs="Times New Roman"/>
              <w:color w:val="222222"/>
              <w:shd w:val="clear" w:color="auto" w:fill="FFFFFF"/>
            </w:rPr>
            <w:t>Quan</w:t>
          </w:r>
          <w:proofErr w:type="spellEnd"/>
          <w:r w:rsidRPr="00B12E50">
            <w:rPr>
              <w:rFonts w:ascii="Times New Roman" w:hAnsi="Times New Roman" w:cs="Times New Roman"/>
              <w:color w:val="222222"/>
              <w:shd w:val="clear" w:color="auto" w:fill="FFFFFF"/>
            </w:rPr>
            <w:t>, H., &amp; Lu, M. (2018). How to practice person</w:t>
          </w:r>
          <w:r w:rsidRPr="00B12E50">
            <w:rPr>
              <w:rFonts w:ascii="Cambria Math" w:hAnsi="Cambria Math" w:cs="Cambria Math"/>
              <w:color w:val="222222"/>
              <w:shd w:val="clear" w:color="auto" w:fill="FFFFFF"/>
            </w:rPr>
            <w:t>‐</w:t>
          </w:r>
          <w:proofErr w:type="spellStart"/>
          <w:r w:rsidRPr="00B12E50">
            <w:rPr>
              <w:rFonts w:ascii="Times New Roman" w:hAnsi="Times New Roman" w:cs="Times New Roman"/>
              <w:color w:val="222222"/>
              <w:shd w:val="clear" w:color="auto" w:fill="FFFFFF"/>
            </w:rPr>
            <w:t>centred</w:t>
          </w:r>
          <w:proofErr w:type="spellEnd"/>
          <w:r w:rsidRPr="00B12E50">
            <w:rPr>
              <w:rFonts w:ascii="Times New Roman" w:hAnsi="Times New Roman" w:cs="Times New Roman"/>
              <w:color w:val="222222"/>
              <w:shd w:val="clear" w:color="auto" w:fill="FFFFFF"/>
            </w:rPr>
            <w:t xml:space="preserve"> care: A conceptual framework. </w:t>
          </w:r>
          <w:r w:rsidRPr="00B12E50">
            <w:rPr>
              <w:rFonts w:ascii="Times New Roman" w:hAnsi="Times New Roman" w:cs="Times New Roman"/>
              <w:i/>
              <w:iCs/>
              <w:color w:val="222222"/>
              <w:shd w:val="clear" w:color="auto" w:fill="FFFFFF"/>
            </w:rPr>
            <w:t>Health Expectations</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21</w:t>
          </w:r>
          <w:r w:rsidRPr="00B12E50">
            <w:rPr>
              <w:rFonts w:ascii="Times New Roman" w:hAnsi="Times New Roman" w:cs="Times New Roman"/>
              <w:color w:val="222222"/>
              <w:shd w:val="clear" w:color="auto" w:fill="FFFFFF"/>
            </w:rPr>
            <w:t>(2), 429-440.</w:t>
          </w:r>
        </w:p>
        <w:p w:rsidR="00361D5C" w:rsidRPr="00B12E50" w:rsidRDefault="00361D5C" w:rsidP="00361D5C">
          <w:pPr>
            <w:rPr>
              <w:rFonts w:ascii="Times New Roman" w:hAnsi="Times New Roman" w:cs="Times New Roman"/>
              <w:color w:val="222222"/>
              <w:shd w:val="clear" w:color="auto" w:fill="FFFFFF"/>
            </w:rPr>
          </w:pPr>
          <w:proofErr w:type="spellStart"/>
          <w:r w:rsidRPr="00B12E50">
            <w:rPr>
              <w:rFonts w:ascii="Times New Roman" w:hAnsi="Times New Roman" w:cs="Times New Roman"/>
              <w:color w:val="222222"/>
              <w:shd w:val="clear" w:color="auto" w:fill="FFFFFF"/>
            </w:rPr>
            <w:t>Tashiro</w:t>
          </w:r>
          <w:proofErr w:type="spellEnd"/>
          <w:r w:rsidRPr="00B12E50">
            <w:rPr>
              <w:rFonts w:ascii="Times New Roman" w:hAnsi="Times New Roman" w:cs="Times New Roman"/>
              <w:color w:val="222222"/>
              <w:shd w:val="clear" w:color="auto" w:fill="FFFFFF"/>
            </w:rPr>
            <w:t xml:space="preserve">, J., </w:t>
          </w:r>
          <w:proofErr w:type="spellStart"/>
          <w:r w:rsidRPr="00B12E50">
            <w:rPr>
              <w:rFonts w:ascii="Times New Roman" w:hAnsi="Times New Roman" w:cs="Times New Roman"/>
              <w:color w:val="222222"/>
              <w:shd w:val="clear" w:color="auto" w:fill="FFFFFF"/>
            </w:rPr>
            <w:t>Shimpuku</w:t>
          </w:r>
          <w:proofErr w:type="spellEnd"/>
          <w:r w:rsidRPr="00B12E50">
            <w:rPr>
              <w:rFonts w:ascii="Times New Roman" w:hAnsi="Times New Roman" w:cs="Times New Roman"/>
              <w:color w:val="222222"/>
              <w:shd w:val="clear" w:color="auto" w:fill="FFFFFF"/>
            </w:rPr>
            <w:t xml:space="preserve">, Y., </w:t>
          </w:r>
          <w:proofErr w:type="spellStart"/>
          <w:r w:rsidRPr="00B12E50">
            <w:rPr>
              <w:rFonts w:ascii="Times New Roman" w:hAnsi="Times New Roman" w:cs="Times New Roman"/>
              <w:color w:val="222222"/>
              <w:shd w:val="clear" w:color="auto" w:fill="FFFFFF"/>
            </w:rPr>
            <w:t>Naruse</w:t>
          </w:r>
          <w:proofErr w:type="spellEnd"/>
          <w:r w:rsidRPr="00B12E50">
            <w:rPr>
              <w:rFonts w:ascii="Times New Roman" w:hAnsi="Times New Roman" w:cs="Times New Roman"/>
              <w:color w:val="222222"/>
              <w:shd w:val="clear" w:color="auto" w:fill="FFFFFF"/>
            </w:rPr>
            <w:t xml:space="preserve">, K., &amp; </w:t>
          </w:r>
          <w:proofErr w:type="spellStart"/>
          <w:r w:rsidRPr="00B12E50">
            <w:rPr>
              <w:rFonts w:ascii="Times New Roman" w:hAnsi="Times New Roman" w:cs="Times New Roman"/>
              <w:color w:val="222222"/>
              <w:shd w:val="clear" w:color="auto" w:fill="FFFFFF"/>
            </w:rPr>
            <w:t>Matsutani</w:t>
          </w:r>
          <w:proofErr w:type="spellEnd"/>
          <w:r w:rsidRPr="00B12E50">
            <w:rPr>
              <w:rFonts w:ascii="Times New Roman" w:hAnsi="Times New Roman" w:cs="Times New Roman"/>
              <w:color w:val="222222"/>
              <w:shd w:val="clear" w:color="auto" w:fill="FFFFFF"/>
            </w:rPr>
            <w:t>, M. (2013). Concept analysis of reflection in nursing professional development. </w:t>
          </w:r>
          <w:r w:rsidRPr="00B12E50">
            <w:rPr>
              <w:rFonts w:ascii="Times New Roman" w:hAnsi="Times New Roman" w:cs="Times New Roman"/>
              <w:i/>
              <w:iCs/>
              <w:color w:val="222222"/>
              <w:shd w:val="clear" w:color="auto" w:fill="FFFFFF"/>
            </w:rPr>
            <w:t>Japan Journal of Nursing Science</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10</w:t>
          </w:r>
          <w:r w:rsidRPr="00B12E50">
            <w:rPr>
              <w:rFonts w:ascii="Times New Roman" w:hAnsi="Times New Roman" w:cs="Times New Roman"/>
              <w:color w:val="222222"/>
              <w:shd w:val="clear" w:color="auto" w:fill="FFFFFF"/>
            </w:rPr>
            <w:t>(2), 170-179.</w:t>
          </w:r>
        </w:p>
        <w:p w:rsidR="00361D5C" w:rsidRPr="00B12E50" w:rsidRDefault="00361D5C" w:rsidP="00361D5C">
          <w:pPr>
            <w:rPr>
              <w:rFonts w:ascii="Times New Roman" w:hAnsi="Times New Roman" w:cs="Times New Roman"/>
            </w:rPr>
          </w:pPr>
          <w:r w:rsidRPr="00B12E50">
            <w:rPr>
              <w:rFonts w:ascii="Times New Roman" w:hAnsi="Times New Roman" w:cs="Times New Roman"/>
              <w:color w:val="222222"/>
              <w:shd w:val="clear" w:color="auto" w:fill="FFFFFF"/>
            </w:rPr>
            <w:t>Wain, A. (2017). Learning through reflection. </w:t>
          </w:r>
          <w:r w:rsidRPr="00B12E50">
            <w:rPr>
              <w:rFonts w:ascii="Times New Roman" w:hAnsi="Times New Roman" w:cs="Times New Roman"/>
              <w:i/>
              <w:iCs/>
              <w:color w:val="222222"/>
              <w:shd w:val="clear" w:color="auto" w:fill="FFFFFF"/>
            </w:rPr>
            <w:t>British Journal of Midwifery</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25</w:t>
          </w:r>
          <w:r w:rsidRPr="00B12E50">
            <w:rPr>
              <w:rFonts w:ascii="Times New Roman" w:hAnsi="Times New Roman" w:cs="Times New Roman"/>
              <w:color w:val="222222"/>
              <w:shd w:val="clear" w:color="auto" w:fill="FFFFFF"/>
            </w:rPr>
            <w:t>(10), 662-666.</w:t>
          </w:r>
        </w:p>
        <w:p w:rsidR="00361D5C" w:rsidRPr="00B12E50" w:rsidRDefault="00361D5C" w:rsidP="00361D5C">
          <w:pPr>
            <w:rPr>
              <w:rFonts w:ascii="Times New Roman" w:hAnsi="Times New Roman" w:cs="Times New Roman"/>
            </w:rPr>
          </w:pPr>
          <w:r w:rsidRPr="00B12E50">
            <w:rPr>
              <w:rFonts w:ascii="Times New Roman" w:hAnsi="Times New Roman" w:cs="Times New Roman"/>
              <w:color w:val="222222"/>
              <w:shd w:val="clear" w:color="auto" w:fill="FFFFFF"/>
            </w:rPr>
            <w:t>Williams, B. C. (2015). The Roper-Logan-Tierney model of nursing: A framework to complement the nursing process. </w:t>
          </w:r>
          <w:r w:rsidRPr="00B12E50">
            <w:rPr>
              <w:rFonts w:ascii="Times New Roman" w:hAnsi="Times New Roman" w:cs="Times New Roman"/>
              <w:i/>
              <w:iCs/>
              <w:color w:val="222222"/>
              <w:shd w:val="clear" w:color="auto" w:fill="FFFFFF"/>
            </w:rPr>
            <w:t>Nursing2019</w:t>
          </w:r>
          <w:r w:rsidRPr="00B12E50">
            <w:rPr>
              <w:rFonts w:ascii="Times New Roman" w:hAnsi="Times New Roman" w:cs="Times New Roman"/>
              <w:color w:val="222222"/>
              <w:shd w:val="clear" w:color="auto" w:fill="FFFFFF"/>
            </w:rPr>
            <w:t>, </w:t>
          </w:r>
          <w:r w:rsidRPr="00B12E50">
            <w:rPr>
              <w:rFonts w:ascii="Times New Roman" w:hAnsi="Times New Roman" w:cs="Times New Roman"/>
              <w:i/>
              <w:iCs/>
              <w:color w:val="222222"/>
              <w:shd w:val="clear" w:color="auto" w:fill="FFFFFF"/>
            </w:rPr>
            <w:t>45</w:t>
          </w:r>
          <w:r w:rsidRPr="00B12E50">
            <w:rPr>
              <w:rFonts w:ascii="Times New Roman" w:hAnsi="Times New Roman" w:cs="Times New Roman"/>
              <w:color w:val="222222"/>
              <w:shd w:val="clear" w:color="auto" w:fill="FFFFFF"/>
            </w:rPr>
            <w:t>(3), 24-26</w:t>
          </w:r>
        </w:p>
        <w:p w:rsidR="00361D5C" w:rsidRPr="00B12E50" w:rsidRDefault="00361D5C" w:rsidP="00361D5C">
          <w:pPr>
            <w:rPr>
              <w:rFonts w:ascii="Times New Roman" w:hAnsi="Times New Roman" w:cs="Times New Roman"/>
              <w:color w:val="222222"/>
              <w:shd w:val="clear" w:color="auto" w:fill="FFFFFF"/>
            </w:rPr>
          </w:pPr>
        </w:p>
        <w:p w:rsidR="00E81978" w:rsidRPr="00B12E50" w:rsidRDefault="00776D59" w:rsidP="00361D5C">
          <w:pPr>
            <w:pStyle w:val="Bibliography"/>
            <w:rPr>
              <w:rFonts w:ascii="Times New Roman" w:hAnsi="Times New Roman" w:cs="Times New Roman"/>
              <w:noProof/>
            </w:rPr>
          </w:pPr>
        </w:p>
      </w:sdtContent>
    </w:sdt>
    <w:sectPr w:rsidR="00E81978" w:rsidRPr="00B12E5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59" w:rsidRDefault="00776D59">
      <w:pPr>
        <w:spacing w:line="240" w:lineRule="auto"/>
      </w:pPr>
      <w:r>
        <w:separator/>
      </w:r>
    </w:p>
    <w:p w:rsidR="00776D59" w:rsidRDefault="00776D59"/>
  </w:endnote>
  <w:endnote w:type="continuationSeparator" w:id="0">
    <w:p w:rsidR="00776D59" w:rsidRDefault="00776D59">
      <w:pPr>
        <w:spacing w:line="240" w:lineRule="auto"/>
      </w:pPr>
      <w:r>
        <w:continuationSeparator/>
      </w:r>
    </w:p>
    <w:p w:rsidR="00776D59" w:rsidRDefault="00776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59" w:rsidRDefault="00776D59">
      <w:pPr>
        <w:spacing w:line="240" w:lineRule="auto"/>
      </w:pPr>
      <w:r>
        <w:separator/>
      </w:r>
    </w:p>
    <w:p w:rsidR="00776D59" w:rsidRDefault="00776D59"/>
  </w:footnote>
  <w:footnote w:type="continuationSeparator" w:id="0">
    <w:p w:rsidR="00776D59" w:rsidRDefault="00776D59">
      <w:pPr>
        <w:spacing w:line="240" w:lineRule="auto"/>
      </w:pPr>
      <w:r>
        <w:continuationSeparator/>
      </w:r>
    </w:p>
    <w:p w:rsidR="00776D59" w:rsidRDefault="00776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76D59">
    <w:pPr>
      <w:pStyle w:val="Header"/>
    </w:pPr>
    <w:sdt>
      <w:sdtPr>
        <w:rPr>
          <w:rStyle w:val="Strong"/>
        </w:rPr>
        <w:alias w:val="Running head"/>
        <w:tag w:val=""/>
        <w:id w:val="12739865"/>
        <w:placeholder>
          <w:docPart w:val="67E90174F9BB423EA82F6D96C5E637F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B3696D">
      <w:rPr>
        <w:rStyle w:val="Strong"/>
      </w:rPr>
      <w:t xml:space="preserve">reflective writing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B589D">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080F41AB89B84BA1A104917EAACBC9DD"/>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C0B6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5C"/>
    <w:rsid w:val="00057686"/>
    <w:rsid w:val="000D3F41"/>
    <w:rsid w:val="000E7D77"/>
    <w:rsid w:val="00166DAE"/>
    <w:rsid w:val="00174D50"/>
    <w:rsid w:val="001A3E04"/>
    <w:rsid w:val="001A6BFE"/>
    <w:rsid w:val="001C0B66"/>
    <w:rsid w:val="002B589D"/>
    <w:rsid w:val="00355DCA"/>
    <w:rsid w:val="00361D5C"/>
    <w:rsid w:val="004C01A0"/>
    <w:rsid w:val="004D7108"/>
    <w:rsid w:val="00551A02"/>
    <w:rsid w:val="005534FA"/>
    <w:rsid w:val="00554C72"/>
    <w:rsid w:val="0059404B"/>
    <w:rsid w:val="005D3A03"/>
    <w:rsid w:val="005E78E5"/>
    <w:rsid w:val="006E38C3"/>
    <w:rsid w:val="00734DC4"/>
    <w:rsid w:val="00776D59"/>
    <w:rsid w:val="008002C0"/>
    <w:rsid w:val="00820ABC"/>
    <w:rsid w:val="00860166"/>
    <w:rsid w:val="008C5323"/>
    <w:rsid w:val="009178F6"/>
    <w:rsid w:val="009622ED"/>
    <w:rsid w:val="009A6A3B"/>
    <w:rsid w:val="009E7653"/>
    <w:rsid w:val="00A552DC"/>
    <w:rsid w:val="00B12E50"/>
    <w:rsid w:val="00B3696D"/>
    <w:rsid w:val="00B823AA"/>
    <w:rsid w:val="00B848F9"/>
    <w:rsid w:val="00BA45DB"/>
    <w:rsid w:val="00BF4184"/>
    <w:rsid w:val="00C0601E"/>
    <w:rsid w:val="00C25F23"/>
    <w:rsid w:val="00C31D30"/>
    <w:rsid w:val="00CD6E39"/>
    <w:rsid w:val="00CF6E91"/>
    <w:rsid w:val="00D85B68"/>
    <w:rsid w:val="00E6004D"/>
    <w:rsid w:val="00E81978"/>
    <w:rsid w:val="00EC6808"/>
    <w:rsid w:val="00F379B7"/>
    <w:rsid w:val="00F525FA"/>
    <w:rsid w:val="00FE215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241D4-927B-43A9-B65B-BA08B5C8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wa%20Abbas\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28019991846A28764DA5C88BD415D"/>
        <w:category>
          <w:name w:val="General"/>
          <w:gallery w:val="placeholder"/>
        </w:category>
        <w:types>
          <w:type w:val="bbPlcHdr"/>
        </w:types>
        <w:behaviors>
          <w:behavior w:val="content"/>
        </w:behaviors>
        <w:guid w:val="{E4221DED-EECF-4132-860B-30D2B19769D0}"/>
      </w:docPartPr>
      <w:docPartBody>
        <w:p w:rsidR="00F81AD7" w:rsidRDefault="00744ACA">
          <w:pPr>
            <w:pStyle w:val="F8028019991846A28764DA5C88BD415D"/>
          </w:pPr>
          <w:r>
            <w:t>[Title Here, up to 12 Words, on One to Two Lines]</w:t>
          </w:r>
        </w:p>
      </w:docPartBody>
    </w:docPart>
    <w:docPart>
      <w:docPartPr>
        <w:name w:val="A78BF8BD7F81444EB0E82EAEAC261605"/>
        <w:category>
          <w:name w:val="General"/>
          <w:gallery w:val="placeholder"/>
        </w:category>
        <w:types>
          <w:type w:val="bbPlcHdr"/>
        </w:types>
        <w:behaviors>
          <w:behavior w:val="content"/>
        </w:behaviors>
        <w:guid w:val="{6B5DAC44-4FF5-4B33-BF35-F4682EE5B3E2}"/>
      </w:docPartPr>
      <w:docPartBody>
        <w:p w:rsidR="00F81AD7" w:rsidRDefault="00744ACA">
          <w:pPr>
            <w:pStyle w:val="A78BF8BD7F81444EB0E82EAEAC261605"/>
          </w:pPr>
          <w:r>
            <w:t>Abstract</w:t>
          </w:r>
        </w:p>
      </w:docPartBody>
    </w:docPart>
    <w:docPart>
      <w:docPartPr>
        <w:name w:val="7FFC37B2F6C144C4A310A7D66C378A2D"/>
        <w:category>
          <w:name w:val="General"/>
          <w:gallery w:val="placeholder"/>
        </w:category>
        <w:types>
          <w:type w:val="bbPlcHdr"/>
        </w:types>
        <w:behaviors>
          <w:behavior w:val="content"/>
        </w:behaviors>
        <w:guid w:val="{A4FFFE14-0023-4CF5-8B3E-C51B94E44367}"/>
      </w:docPartPr>
      <w:docPartBody>
        <w:p w:rsidR="00F81AD7" w:rsidRDefault="00744ACA">
          <w:pPr>
            <w:pStyle w:val="7FFC37B2F6C144C4A310A7D66C378A2D"/>
          </w:pPr>
          <w:r>
            <w:t>[Title Here, up to 12 Words, on One to Two Lines]</w:t>
          </w:r>
        </w:p>
      </w:docPartBody>
    </w:docPart>
    <w:docPart>
      <w:docPartPr>
        <w:name w:val="67E90174F9BB423EA82F6D96C5E637FC"/>
        <w:category>
          <w:name w:val="General"/>
          <w:gallery w:val="placeholder"/>
        </w:category>
        <w:types>
          <w:type w:val="bbPlcHdr"/>
        </w:types>
        <w:behaviors>
          <w:behavior w:val="content"/>
        </w:behaviors>
        <w:guid w:val="{9CE31165-E45B-4B28-B7CC-CBF17821562B}"/>
      </w:docPartPr>
      <w:docPartBody>
        <w:p w:rsidR="00F81AD7" w:rsidRDefault="00744ACA">
          <w:pPr>
            <w:pStyle w:val="67E90174F9BB423EA82F6D96C5E637FC"/>
          </w:pPr>
          <w:r w:rsidRPr="005D3A03">
            <w:t>Figures title:</w:t>
          </w:r>
        </w:p>
      </w:docPartBody>
    </w:docPart>
    <w:docPart>
      <w:docPartPr>
        <w:name w:val="080F41AB89B84BA1A104917EAACBC9DD"/>
        <w:category>
          <w:name w:val="General"/>
          <w:gallery w:val="placeholder"/>
        </w:category>
        <w:types>
          <w:type w:val="bbPlcHdr"/>
        </w:types>
        <w:behaviors>
          <w:behavior w:val="content"/>
        </w:behaviors>
        <w:guid w:val="{F0DB82DB-C897-4158-A0C6-3EB1A6E06515}"/>
      </w:docPartPr>
      <w:docPartBody>
        <w:p w:rsidR="00F81AD7" w:rsidRDefault="00744ACA">
          <w:pPr>
            <w:pStyle w:val="080F41AB89B84BA1A104917EAACBC9D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CA"/>
    <w:rsid w:val="00744ACA"/>
    <w:rsid w:val="00EB6722"/>
    <w:rsid w:val="00F81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28019991846A28764DA5C88BD415D">
    <w:name w:val="F8028019991846A28764DA5C88BD415D"/>
  </w:style>
  <w:style w:type="paragraph" w:customStyle="1" w:styleId="DF06A206116545B7BB23ABD3ADF3AD68">
    <w:name w:val="DF06A206116545B7BB23ABD3ADF3AD68"/>
  </w:style>
  <w:style w:type="paragraph" w:customStyle="1" w:styleId="4DC301F3761145C682117684C2CB0D70">
    <w:name w:val="4DC301F3761145C682117684C2CB0D70"/>
  </w:style>
  <w:style w:type="paragraph" w:customStyle="1" w:styleId="F00222382E1F44DA8DBBBDB1A0B09E6C">
    <w:name w:val="F00222382E1F44DA8DBBBDB1A0B09E6C"/>
  </w:style>
  <w:style w:type="paragraph" w:customStyle="1" w:styleId="B0C06632F0BF450292913324923D9021">
    <w:name w:val="B0C06632F0BF450292913324923D9021"/>
  </w:style>
  <w:style w:type="paragraph" w:customStyle="1" w:styleId="A78BF8BD7F81444EB0E82EAEAC261605">
    <w:name w:val="A78BF8BD7F81444EB0E82EAEAC261605"/>
  </w:style>
  <w:style w:type="character" w:styleId="Emphasis">
    <w:name w:val="Emphasis"/>
    <w:basedOn w:val="DefaultParagraphFont"/>
    <w:uiPriority w:val="4"/>
    <w:unhideWhenUsed/>
    <w:qFormat/>
    <w:rPr>
      <w:i/>
      <w:iCs/>
    </w:rPr>
  </w:style>
  <w:style w:type="paragraph" w:customStyle="1" w:styleId="5283A838313F4199AEE232D4D6747BBD">
    <w:name w:val="5283A838313F4199AEE232D4D6747BBD"/>
  </w:style>
  <w:style w:type="paragraph" w:customStyle="1" w:styleId="BD42620B881045DEA4047176F01B651C">
    <w:name w:val="BD42620B881045DEA4047176F01B651C"/>
  </w:style>
  <w:style w:type="paragraph" w:customStyle="1" w:styleId="7FFC37B2F6C144C4A310A7D66C378A2D">
    <w:name w:val="7FFC37B2F6C144C4A310A7D66C378A2D"/>
  </w:style>
  <w:style w:type="paragraph" w:customStyle="1" w:styleId="1C5D091FC6C84355B260096B0A16B8D9">
    <w:name w:val="1C5D091FC6C84355B260096B0A16B8D9"/>
  </w:style>
  <w:style w:type="paragraph" w:customStyle="1" w:styleId="FBC23658194D401CB994EDC0C3A50549">
    <w:name w:val="FBC23658194D401CB994EDC0C3A50549"/>
  </w:style>
  <w:style w:type="paragraph" w:customStyle="1" w:styleId="A7EA432D07334706899F034CB7AEA498">
    <w:name w:val="A7EA432D07334706899F034CB7AEA498"/>
  </w:style>
  <w:style w:type="paragraph" w:customStyle="1" w:styleId="84201370AE7248E18CE9C57CB1E2B759">
    <w:name w:val="84201370AE7248E18CE9C57CB1E2B759"/>
  </w:style>
  <w:style w:type="paragraph" w:customStyle="1" w:styleId="A098B13ECA3F4F5EB100DA2F82C05847">
    <w:name w:val="A098B13ECA3F4F5EB100DA2F82C05847"/>
  </w:style>
  <w:style w:type="paragraph" w:customStyle="1" w:styleId="FA58F25189084EA9B27DE1C4694E877A">
    <w:name w:val="FA58F25189084EA9B27DE1C4694E877A"/>
  </w:style>
  <w:style w:type="paragraph" w:customStyle="1" w:styleId="1027BD4328EF4D9BA42084B6836C07B2">
    <w:name w:val="1027BD4328EF4D9BA42084B6836C07B2"/>
  </w:style>
  <w:style w:type="paragraph" w:customStyle="1" w:styleId="10A77AC273C8445DAC1D248EF3F759F4">
    <w:name w:val="10A77AC273C8445DAC1D248EF3F759F4"/>
  </w:style>
  <w:style w:type="paragraph" w:customStyle="1" w:styleId="171AD3132A1A47FA9AC82B92C208622A">
    <w:name w:val="171AD3132A1A47FA9AC82B92C208622A"/>
  </w:style>
  <w:style w:type="paragraph" w:customStyle="1" w:styleId="4864F5F6287849AF9DDBB33D6EEC2131">
    <w:name w:val="4864F5F6287849AF9DDBB33D6EEC2131"/>
  </w:style>
  <w:style w:type="paragraph" w:customStyle="1" w:styleId="3DE360FC8EF142ABBD65EBB8763081AD">
    <w:name w:val="3DE360FC8EF142ABBD65EBB8763081AD"/>
  </w:style>
  <w:style w:type="paragraph" w:customStyle="1" w:styleId="2E9CE9FF6B4E40CDADF1DFF6E70BC178">
    <w:name w:val="2E9CE9FF6B4E40CDADF1DFF6E70BC178"/>
  </w:style>
  <w:style w:type="paragraph" w:customStyle="1" w:styleId="9540C5EB03BF4BB0B4A8672489B1A98B">
    <w:name w:val="9540C5EB03BF4BB0B4A8672489B1A98B"/>
  </w:style>
  <w:style w:type="paragraph" w:customStyle="1" w:styleId="14B9782DD26A4DF2851F83FFBBB65562">
    <w:name w:val="14B9782DD26A4DF2851F83FFBBB65562"/>
  </w:style>
  <w:style w:type="paragraph" w:customStyle="1" w:styleId="AEFBDD5F0E3D46BFB4119AA1A13DDED3">
    <w:name w:val="AEFBDD5F0E3D46BFB4119AA1A13DDED3"/>
  </w:style>
  <w:style w:type="paragraph" w:customStyle="1" w:styleId="BF524057EA274293B8E42EEBFFB48CD0">
    <w:name w:val="BF524057EA274293B8E42EEBFFB48CD0"/>
  </w:style>
  <w:style w:type="paragraph" w:customStyle="1" w:styleId="6C781C5F64714AC7A70310650202E11A">
    <w:name w:val="6C781C5F64714AC7A70310650202E11A"/>
  </w:style>
  <w:style w:type="paragraph" w:customStyle="1" w:styleId="4D153FC102D94944BB971F1BC7D18A2E">
    <w:name w:val="4D153FC102D94944BB971F1BC7D18A2E"/>
  </w:style>
  <w:style w:type="paragraph" w:customStyle="1" w:styleId="0164D72D649B40E689F43E0CF1FDBB94">
    <w:name w:val="0164D72D649B40E689F43E0CF1FDBB94"/>
  </w:style>
  <w:style w:type="paragraph" w:customStyle="1" w:styleId="86CE3738ACA44895972B4F324250FD34">
    <w:name w:val="86CE3738ACA44895972B4F324250FD34"/>
  </w:style>
  <w:style w:type="paragraph" w:customStyle="1" w:styleId="8CCEBE62F25740A39DC46B039E0AF162">
    <w:name w:val="8CCEBE62F25740A39DC46B039E0AF162"/>
  </w:style>
  <w:style w:type="paragraph" w:customStyle="1" w:styleId="7B15F3F0160C481EA90872D0545AEB6A">
    <w:name w:val="7B15F3F0160C481EA90872D0545AEB6A"/>
  </w:style>
  <w:style w:type="paragraph" w:customStyle="1" w:styleId="0DC8D400AC5347B1BA2FEE1126530B8A">
    <w:name w:val="0DC8D400AC5347B1BA2FEE1126530B8A"/>
  </w:style>
  <w:style w:type="paragraph" w:customStyle="1" w:styleId="2C83065DEABB4ACCA6920726DD10A7DD">
    <w:name w:val="2C83065DEABB4ACCA6920726DD10A7DD"/>
  </w:style>
  <w:style w:type="paragraph" w:customStyle="1" w:styleId="79C72D44481948589A2917C67213424F">
    <w:name w:val="79C72D44481948589A2917C67213424F"/>
  </w:style>
  <w:style w:type="paragraph" w:customStyle="1" w:styleId="B73DEAD4093644C28EE208870CBFC511">
    <w:name w:val="B73DEAD4093644C28EE208870CBFC511"/>
  </w:style>
  <w:style w:type="paragraph" w:customStyle="1" w:styleId="72DF43723DEC4410983E790216594273">
    <w:name w:val="72DF43723DEC4410983E790216594273"/>
  </w:style>
  <w:style w:type="paragraph" w:customStyle="1" w:styleId="34FA8306DD744A43972EC4DB1ECCE6FB">
    <w:name w:val="34FA8306DD744A43972EC4DB1ECCE6FB"/>
  </w:style>
  <w:style w:type="paragraph" w:customStyle="1" w:styleId="84D3CFBF921040CDA7DE1A65DAB3FA49">
    <w:name w:val="84D3CFBF921040CDA7DE1A65DAB3FA49"/>
  </w:style>
  <w:style w:type="paragraph" w:customStyle="1" w:styleId="48AB37DD3B504F7181D6016797E22942">
    <w:name w:val="48AB37DD3B504F7181D6016797E22942"/>
  </w:style>
  <w:style w:type="paragraph" w:customStyle="1" w:styleId="9F7772DBA1124B639D3F7705C9C2DA86">
    <w:name w:val="9F7772DBA1124B639D3F7705C9C2DA86"/>
  </w:style>
  <w:style w:type="paragraph" w:customStyle="1" w:styleId="D0E9431935424AFA998AB45B40DCDAC0">
    <w:name w:val="D0E9431935424AFA998AB45B40DCDAC0"/>
  </w:style>
  <w:style w:type="paragraph" w:customStyle="1" w:styleId="22470B4E136A4F17B1A11F1B65B498AB">
    <w:name w:val="22470B4E136A4F17B1A11F1B65B498AB"/>
  </w:style>
  <w:style w:type="paragraph" w:customStyle="1" w:styleId="EF349D6629F94EE0BE0B48C0C5379CDA">
    <w:name w:val="EF349D6629F94EE0BE0B48C0C5379CDA"/>
  </w:style>
  <w:style w:type="paragraph" w:customStyle="1" w:styleId="8E96378326A24500B958D1693D53A0AE">
    <w:name w:val="8E96378326A24500B958D1693D53A0AE"/>
  </w:style>
  <w:style w:type="paragraph" w:customStyle="1" w:styleId="5B3233E34BB54A4897B887F4FDF67E4D">
    <w:name w:val="5B3233E34BB54A4897B887F4FDF67E4D"/>
  </w:style>
  <w:style w:type="paragraph" w:customStyle="1" w:styleId="213A6E881A4C4D5991144F09F1E7A28C">
    <w:name w:val="213A6E881A4C4D5991144F09F1E7A28C"/>
  </w:style>
  <w:style w:type="paragraph" w:customStyle="1" w:styleId="D05343E06B4844CE9F064873C0DD125D">
    <w:name w:val="D05343E06B4844CE9F064873C0DD125D"/>
  </w:style>
  <w:style w:type="paragraph" w:customStyle="1" w:styleId="B60144A79C3B465EA1A8E7A15CD2EB74">
    <w:name w:val="B60144A79C3B465EA1A8E7A15CD2EB74"/>
  </w:style>
  <w:style w:type="paragraph" w:customStyle="1" w:styleId="F63D65A469F149DE935F0D74295B4508">
    <w:name w:val="F63D65A469F149DE935F0D74295B4508"/>
  </w:style>
  <w:style w:type="paragraph" w:customStyle="1" w:styleId="EE8181B4568F4D2EABD3679321CAE077">
    <w:name w:val="EE8181B4568F4D2EABD3679321CAE077"/>
  </w:style>
  <w:style w:type="paragraph" w:customStyle="1" w:styleId="FF921E968EDC49CD965C41196435EBCE">
    <w:name w:val="FF921E968EDC49CD965C41196435EBCE"/>
  </w:style>
  <w:style w:type="paragraph" w:customStyle="1" w:styleId="0E24EDD90E584675AA3047D6E5570D39">
    <w:name w:val="0E24EDD90E584675AA3047D6E5570D39"/>
  </w:style>
  <w:style w:type="paragraph" w:customStyle="1" w:styleId="53F6B22DECC24842BEB383C2E95E7BA2">
    <w:name w:val="53F6B22DECC24842BEB383C2E95E7BA2"/>
  </w:style>
  <w:style w:type="paragraph" w:customStyle="1" w:styleId="DE30835A56384F14A31AEA27E5D17629">
    <w:name w:val="DE30835A56384F14A31AEA27E5D17629"/>
  </w:style>
  <w:style w:type="paragraph" w:customStyle="1" w:styleId="6B0F61D787D045588FBBE5B112804A91">
    <w:name w:val="6B0F61D787D045588FBBE5B112804A91"/>
  </w:style>
  <w:style w:type="paragraph" w:customStyle="1" w:styleId="708B920359F348C2B412162E86C4CBCD">
    <w:name w:val="708B920359F348C2B412162E86C4CBCD"/>
  </w:style>
  <w:style w:type="paragraph" w:customStyle="1" w:styleId="6B9B761A560346FAAD592E75F40AEDF3">
    <w:name w:val="6B9B761A560346FAAD592E75F40AEDF3"/>
  </w:style>
  <w:style w:type="paragraph" w:customStyle="1" w:styleId="F51606FBD540490D8B48BCB9240C23B3">
    <w:name w:val="F51606FBD540490D8B48BCB9240C23B3"/>
  </w:style>
  <w:style w:type="paragraph" w:customStyle="1" w:styleId="6C79807AB1064DFFB3BF9BC66332FB53">
    <w:name w:val="6C79807AB1064DFFB3BF9BC66332FB53"/>
  </w:style>
  <w:style w:type="paragraph" w:customStyle="1" w:styleId="2DF3FE2764874A5FAED3E03A370721CA">
    <w:name w:val="2DF3FE2764874A5FAED3E03A370721CA"/>
  </w:style>
  <w:style w:type="paragraph" w:customStyle="1" w:styleId="11803FFFF69F49F892195E70C6A4FFE0">
    <w:name w:val="11803FFFF69F49F892195E70C6A4FFE0"/>
  </w:style>
  <w:style w:type="paragraph" w:customStyle="1" w:styleId="67E90174F9BB423EA82F6D96C5E637FC">
    <w:name w:val="67E90174F9BB423EA82F6D96C5E637FC"/>
  </w:style>
  <w:style w:type="paragraph" w:customStyle="1" w:styleId="080F41AB89B84BA1A104917EAACBC9DD">
    <w:name w:val="080F41AB89B84BA1A104917EAACBC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66B952CD-D6D7-4F86-BB24-598DA366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82</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Reflective Writing</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Writing</dc:title>
  <dc:subject/>
  <dc:creator>Farwa Abbas</dc:creator>
  <cp:keywords/>
  <dc:description/>
  <cp:lastModifiedBy>Farwa Abbas</cp:lastModifiedBy>
  <cp:revision>25</cp:revision>
  <dcterms:created xsi:type="dcterms:W3CDTF">2020-05-09T07:21:00Z</dcterms:created>
  <dcterms:modified xsi:type="dcterms:W3CDTF">2020-05-09T17:08:00Z</dcterms:modified>
</cp:coreProperties>
</file>